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744DF" w14:textId="22D69667" w:rsidR="00BE259A" w:rsidRDefault="00BE259A">
      <w:r>
        <w:t xml:space="preserve">The following has been compiled form several sources including Home-Start North Somerset and Home-Start Watford and general research on the internet. </w:t>
      </w:r>
    </w:p>
    <w:p w14:paraId="420B70B4" w14:textId="576C430F" w:rsidR="00BE259A" w:rsidRDefault="00BE259A">
      <w:r>
        <w:t xml:space="preserve">Please review each one as to </w:t>
      </w:r>
      <w:proofErr w:type="gramStart"/>
      <w:r>
        <w:t>it’s</w:t>
      </w:r>
      <w:proofErr w:type="gramEnd"/>
      <w:r>
        <w:t xml:space="preserve"> suitability for your website. Also check out the link and make sure you are happy that the website at the other end of the link is appropriate. </w:t>
      </w:r>
    </w:p>
    <w:p w14:paraId="6F558112" w14:textId="400EBE5D" w:rsidR="00BE259A" w:rsidRDefault="00BE259A">
      <w:r>
        <w:t xml:space="preserve">If you cut and paste this section below in </w:t>
      </w:r>
      <w:proofErr w:type="gramStart"/>
      <w:r>
        <w:t>it’s</w:t>
      </w:r>
      <w:proofErr w:type="gramEnd"/>
      <w:r>
        <w:t xml:space="preserve"> entirety and paste it into a website page, it should work. </w:t>
      </w:r>
    </w:p>
    <w:p w14:paraId="10A9B9C0" w14:textId="2B094D1F" w:rsidR="00BE259A" w:rsidRDefault="00BE259A">
      <w:r>
        <w:t>-----------------------------------------        Cut below here       --------------------------------------</w:t>
      </w:r>
    </w:p>
    <w:p w14:paraId="1EE07302" w14:textId="23A8D7EA" w:rsidR="00BE259A" w:rsidRDefault="00BE259A"/>
    <w:p w14:paraId="38D44D6D"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BBC Tiny Happy People </w:t>
      </w:r>
    </w:p>
    <w:p w14:paraId="43AB1FD2"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This page has activity ideas to try at home with children from pre-birth to age 4-5. They are divided up into age ranges. There are also videos and transcripts for nursery rhymes and songs – perhaps you can learn a new one with your children and FaceTime family and friends to show them what you’ve learnt. </w:t>
      </w:r>
      <w:r w:rsidRPr="00BE259A">
        <w:rPr>
          <w:rFonts w:ascii="Source Sans Pro" w:eastAsia="Times New Roman" w:hAnsi="Source Sans Pro" w:cs="Times New Roman"/>
          <w:color w:val="353535"/>
          <w:sz w:val="24"/>
          <w:szCs w:val="24"/>
          <w:lang w:eastAsia="en-GB"/>
        </w:rPr>
        <w:br/>
      </w:r>
      <w:hyperlink r:id="rId4" w:tgtFrame="_blank" w:history="1">
        <w:r w:rsidRPr="00BE259A">
          <w:rPr>
            <w:rFonts w:ascii="Source Sans Pro" w:eastAsia="Times New Roman" w:hAnsi="Source Sans Pro" w:cs="Times New Roman"/>
            <w:color w:val="00B0B9"/>
            <w:sz w:val="24"/>
            <w:szCs w:val="24"/>
            <w:u w:val="single"/>
            <w:bdr w:val="none" w:sz="0" w:space="0" w:color="auto" w:frame="1"/>
            <w:lang w:eastAsia="en-GB"/>
          </w:rPr>
          <w:t>Click here to discover BBC’s Tiny Happy People</w:t>
        </w:r>
      </w:hyperlink>
      <w:r w:rsidRPr="00BE259A">
        <w:rPr>
          <w:rFonts w:ascii="Source Sans Pro" w:eastAsia="Times New Roman" w:hAnsi="Source Sans Pro" w:cs="Times New Roman"/>
          <w:color w:val="353535"/>
          <w:sz w:val="24"/>
          <w:szCs w:val="24"/>
          <w:lang w:eastAsia="en-GB"/>
        </w:rPr>
        <w:t>  </w:t>
      </w:r>
    </w:p>
    <w:p w14:paraId="1F6FEABA" w14:textId="16F0913C" w:rsidR="00BE259A" w:rsidRDefault="00BE259A"/>
    <w:p w14:paraId="18310D81"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The Literacy Trust </w:t>
      </w:r>
    </w:p>
    <w:p w14:paraId="2CDFC22A"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In response to school closures, The Literacy Trust have produced activities divided up into different age ranges to benefit children’s writing, reading and language development. </w:t>
      </w:r>
    </w:p>
    <w:p w14:paraId="1F2896DB"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hyperlink r:id="rId5" w:tgtFrame="_blank" w:history="1">
        <w:r w:rsidRPr="00BE259A">
          <w:rPr>
            <w:rFonts w:ascii="Source Sans Pro" w:eastAsia="Times New Roman" w:hAnsi="Source Sans Pro" w:cs="Times New Roman"/>
            <w:color w:val="00B0B9"/>
            <w:sz w:val="24"/>
            <w:szCs w:val="24"/>
            <w:u w:val="single"/>
            <w:bdr w:val="none" w:sz="0" w:space="0" w:color="auto" w:frame="1"/>
            <w:lang w:eastAsia="en-GB"/>
          </w:rPr>
          <w:t>Click here to find The Literacy’s Trust’s activities </w:t>
        </w:r>
      </w:hyperlink>
      <w:r w:rsidRPr="00BE259A">
        <w:rPr>
          <w:rFonts w:ascii="Source Sans Pro" w:eastAsia="Times New Roman" w:hAnsi="Source Sans Pro" w:cs="Times New Roman"/>
          <w:color w:val="353535"/>
          <w:sz w:val="24"/>
          <w:szCs w:val="24"/>
          <w:lang w:eastAsia="en-GB"/>
        </w:rPr>
        <w:t> </w:t>
      </w:r>
    </w:p>
    <w:p w14:paraId="26006B63" w14:textId="733021FA" w:rsidR="00BE259A" w:rsidRDefault="00BE259A"/>
    <w:p w14:paraId="1973B766"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The Imagination Tree’s stay at home survival guide </w:t>
      </w:r>
    </w:p>
    <w:p w14:paraId="074F786F"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A variety of different activities all requiring different levels of planning and resources. From writing to family and friends to designing a Lego contest, there is something here for everyone. </w:t>
      </w:r>
      <w:r w:rsidRPr="00BE259A">
        <w:rPr>
          <w:rFonts w:ascii="Source Sans Pro" w:eastAsia="Times New Roman" w:hAnsi="Source Sans Pro" w:cs="Times New Roman"/>
          <w:color w:val="353535"/>
          <w:sz w:val="24"/>
          <w:szCs w:val="24"/>
          <w:lang w:eastAsia="en-GB"/>
        </w:rPr>
        <w:br/>
      </w:r>
      <w:hyperlink r:id="rId6" w:tgtFrame="_blank" w:history="1">
        <w:r w:rsidRPr="00BE259A">
          <w:rPr>
            <w:rFonts w:ascii="Source Sans Pro" w:eastAsia="Times New Roman" w:hAnsi="Source Sans Pro" w:cs="Times New Roman"/>
            <w:color w:val="00B0B9"/>
            <w:sz w:val="24"/>
            <w:szCs w:val="24"/>
            <w:u w:val="single"/>
            <w:bdr w:val="none" w:sz="0" w:space="0" w:color="auto" w:frame="1"/>
            <w:lang w:eastAsia="en-GB"/>
          </w:rPr>
          <w:t xml:space="preserve">Browse </w:t>
        </w:r>
        <w:proofErr w:type="gramStart"/>
        <w:r w:rsidRPr="00BE259A">
          <w:rPr>
            <w:rFonts w:ascii="Source Sans Pro" w:eastAsia="Times New Roman" w:hAnsi="Source Sans Pro" w:cs="Times New Roman"/>
            <w:color w:val="00B0B9"/>
            <w:sz w:val="24"/>
            <w:szCs w:val="24"/>
            <w:u w:val="single"/>
            <w:bdr w:val="none" w:sz="0" w:space="0" w:color="auto" w:frame="1"/>
            <w:lang w:eastAsia="en-GB"/>
          </w:rPr>
          <w:t>The</w:t>
        </w:r>
        <w:proofErr w:type="gramEnd"/>
        <w:r w:rsidRPr="00BE259A">
          <w:rPr>
            <w:rFonts w:ascii="Source Sans Pro" w:eastAsia="Times New Roman" w:hAnsi="Source Sans Pro" w:cs="Times New Roman"/>
            <w:color w:val="00B0B9"/>
            <w:sz w:val="24"/>
            <w:szCs w:val="24"/>
            <w:u w:val="single"/>
            <w:bdr w:val="none" w:sz="0" w:space="0" w:color="auto" w:frame="1"/>
            <w:lang w:eastAsia="en-GB"/>
          </w:rPr>
          <w:t xml:space="preserve"> Imagination Tree’s activities </w:t>
        </w:r>
      </w:hyperlink>
      <w:r w:rsidRPr="00BE259A">
        <w:rPr>
          <w:rFonts w:ascii="Source Sans Pro" w:eastAsia="Times New Roman" w:hAnsi="Source Sans Pro" w:cs="Times New Roman"/>
          <w:color w:val="353535"/>
          <w:sz w:val="24"/>
          <w:szCs w:val="24"/>
          <w:lang w:eastAsia="en-GB"/>
        </w:rPr>
        <w:t> </w:t>
      </w:r>
    </w:p>
    <w:p w14:paraId="18946C88" w14:textId="0ECBEC88" w:rsidR="00BE259A" w:rsidRDefault="00BE259A"/>
    <w:p w14:paraId="1152100C"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BBC Bitesize </w:t>
      </w:r>
    </w:p>
    <w:p w14:paraId="143E45DF"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 xml:space="preserve">These resources are split into ages and then topics, </w:t>
      </w:r>
      <w:proofErr w:type="gramStart"/>
      <w:r w:rsidRPr="00BE259A">
        <w:rPr>
          <w:rFonts w:ascii="Source Sans Pro" w:eastAsia="Times New Roman" w:hAnsi="Source Sans Pro" w:cs="Times New Roman"/>
          <w:color w:val="353535"/>
          <w:sz w:val="24"/>
          <w:szCs w:val="24"/>
          <w:lang w:eastAsia="en-GB"/>
        </w:rPr>
        <w:t>and also</w:t>
      </w:r>
      <w:proofErr w:type="gramEnd"/>
      <w:r w:rsidRPr="00BE259A">
        <w:rPr>
          <w:rFonts w:ascii="Source Sans Pro" w:eastAsia="Times New Roman" w:hAnsi="Source Sans Pro" w:cs="Times New Roman"/>
          <w:color w:val="353535"/>
          <w:sz w:val="24"/>
          <w:szCs w:val="24"/>
          <w:lang w:eastAsia="en-GB"/>
        </w:rPr>
        <w:t xml:space="preserve"> nations, recognising our different curricula around the UK. There are educational online games too! This site is more about activities completed online, as opposed to things you can do together as a family, but it may be useful if a family is particularly concerned about schooling. </w:t>
      </w:r>
      <w:r w:rsidRPr="00BE259A">
        <w:rPr>
          <w:rFonts w:ascii="Source Sans Pro" w:eastAsia="Times New Roman" w:hAnsi="Source Sans Pro" w:cs="Times New Roman"/>
          <w:color w:val="353535"/>
          <w:sz w:val="24"/>
          <w:szCs w:val="24"/>
          <w:lang w:eastAsia="en-GB"/>
        </w:rPr>
        <w:br/>
      </w:r>
      <w:hyperlink r:id="rId7" w:tgtFrame="_blank" w:history="1">
        <w:r w:rsidRPr="00BE259A">
          <w:rPr>
            <w:rFonts w:ascii="Source Sans Pro" w:eastAsia="Times New Roman" w:hAnsi="Source Sans Pro" w:cs="Times New Roman"/>
            <w:color w:val="00B0B9"/>
            <w:sz w:val="24"/>
            <w:szCs w:val="24"/>
            <w:u w:val="single"/>
            <w:bdr w:val="none" w:sz="0" w:space="0" w:color="auto" w:frame="1"/>
            <w:lang w:eastAsia="en-GB"/>
          </w:rPr>
          <w:t>Discover BBC </w:t>
        </w:r>
        <w:proofErr w:type="spellStart"/>
        <w:r w:rsidRPr="00BE259A">
          <w:rPr>
            <w:rFonts w:ascii="Source Sans Pro" w:eastAsia="Times New Roman" w:hAnsi="Source Sans Pro" w:cs="Times New Roman"/>
            <w:color w:val="00B0B9"/>
            <w:sz w:val="24"/>
            <w:szCs w:val="24"/>
            <w:u w:val="single"/>
            <w:bdr w:val="none" w:sz="0" w:space="0" w:color="auto" w:frame="1"/>
            <w:lang w:eastAsia="en-GB"/>
          </w:rPr>
          <w:t>Bitesize’s</w:t>
        </w:r>
        <w:proofErr w:type="spellEnd"/>
        <w:r w:rsidRPr="00BE259A">
          <w:rPr>
            <w:rFonts w:ascii="Source Sans Pro" w:eastAsia="Times New Roman" w:hAnsi="Source Sans Pro" w:cs="Times New Roman"/>
            <w:color w:val="00B0B9"/>
            <w:sz w:val="24"/>
            <w:szCs w:val="24"/>
            <w:u w:val="single"/>
            <w:bdr w:val="none" w:sz="0" w:space="0" w:color="auto" w:frame="1"/>
            <w:lang w:eastAsia="en-GB"/>
          </w:rPr>
          <w:t> educational games</w:t>
        </w:r>
      </w:hyperlink>
      <w:r w:rsidRPr="00BE259A">
        <w:rPr>
          <w:rFonts w:ascii="Source Sans Pro" w:eastAsia="Times New Roman" w:hAnsi="Source Sans Pro" w:cs="Times New Roman"/>
          <w:color w:val="353535"/>
          <w:sz w:val="24"/>
          <w:szCs w:val="24"/>
          <w:lang w:eastAsia="en-GB"/>
        </w:rPr>
        <w:t> </w:t>
      </w:r>
    </w:p>
    <w:p w14:paraId="403DC558" w14:textId="340B479E" w:rsidR="00BE259A" w:rsidRDefault="00BE259A"/>
    <w:p w14:paraId="7CA2D372"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Chatter Pack</w:t>
      </w:r>
    </w:p>
    <w:p w14:paraId="0D96BF04"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Chatter Pack is a resource list curated by an NHS children’s therapist. There are significant numbers of links, in sections such as virtual tours, music, anxiety/mental health and loneliness, as well as more activity based ‘online learning’. </w:t>
      </w:r>
      <w:r w:rsidRPr="00BE259A">
        <w:rPr>
          <w:rFonts w:ascii="Source Sans Pro" w:eastAsia="Times New Roman" w:hAnsi="Source Sans Pro" w:cs="Times New Roman"/>
          <w:color w:val="353535"/>
          <w:sz w:val="24"/>
          <w:szCs w:val="24"/>
          <w:lang w:eastAsia="en-GB"/>
        </w:rPr>
        <w:br/>
      </w:r>
      <w:hyperlink r:id="rId8" w:tgtFrame="_blank" w:history="1">
        <w:r w:rsidRPr="00BE259A">
          <w:rPr>
            <w:rFonts w:ascii="Source Sans Pro" w:eastAsia="Times New Roman" w:hAnsi="Source Sans Pro" w:cs="Times New Roman"/>
            <w:color w:val="00B0B9"/>
            <w:sz w:val="24"/>
            <w:szCs w:val="24"/>
            <w:u w:val="single"/>
            <w:bdr w:val="none" w:sz="0" w:space="0" w:color="auto" w:frame="1"/>
            <w:lang w:eastAsia="en-GB"/>
          </w:rPr>
          <w:t>Visit the Chatter Pack resources here</w:t>
        </w:r>
      </w:hyperlink>
      <w:r w:rsidRPr="00BE259A">
        <w:rPr>
          <w:rFonts w:ascii="Source Sans Pro" w:eastAsia="Times New Roman" w:hAnsi="Source Sans Pro" w:cs="Times New Roman"/>
          <w:color w:val="353535"/>
          <w:sz w:val="24"/>
          <w:szCs w:val="24"/>
          <w:lang w:eastAsia="en-GB"/>
        </w:rPr>
        <w:t>  </w:t>
      </w:r>
    </w:p>
    <w:p w14:paraId="2FC73671" w14:textId="6B2AC701" w:rsidR="00BE259A" w:rsidRDefault="00BE259A"/>
    <w:p w14:paraId="0F49FFF0"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NASA</w:t>
      </w:r>
    </w:p>
    <w:p w14:paraId="24EC52C3"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lastRenderedPageBreak/>
        <w:t>NASA’s video, sound and image library is now free to search, view and download </w:t>
      </w:r>
      <w:hyperlink r:id="rId9" w:tgtFrame="_blank" w:history="1">
        <w:r w:rsidRPr="00BE259A">
          <w:rPr>
            <w:rFonts w:ascii="Source Sans Pro" w:eastAsia="Times New Roman" w:hAnsi="Source Sans Pro" w:cs="Times New Roman"/>
            <w:color w:val="00B0B9"/>
            <w:sz w:val="24"/>
            <w:szCs w:val="24"/>
            <w:u w:val="single"/>
            <w:bdr w:val="none" w:sz="0" w:space="0" w:color="auto" w:frame="1"/>
            <w:lang w:eastAsia="en-GB"/>
          </w:rPr>
          <w:t>https://images.nasa.gov/</w:t>
        </w:r>
      </w:hyperlink>
      <w:r w:rsidRPr="00BE259A">
        <w:rPr>
          <w:rFonts w:ascii="Source Sans Pro" w:eastAsia="Times New Roman" w:hAnsi="Source Sans Pro" w:cs="Times New Roman"/>
          <w:color w:val="353535"/>
          <w:sz w:val="24"/>
          <w:szCs w:val="24"/>
          <w:lang w:eastAsia="en-GB"/>
        </w:rPr>
        <w:t> Great for tying in with space topics started at school. </w:t>
      </w:r>
    </w:p>
    <w:p w14:paraId="6321674C" w14:textId="192FBBA3" w:rsidR="00BE259A" w:rsidRDefault="00BE259A"/>
    <w:p w14:paraId="748CCF95"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YOGA</w:t>
      </w:r>
    </w:p>
    <w:p w14:paraId="59048F59"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 xml:space="preserve">Cosmic Kids Yoga on YouTube have </w:t>
      </w:r>
      <w:proofErr w:type="gramStart"/>
      <w:r w:rsidRPr="00BE259A">
        <w:rPr>
          <w:rFonts w:ascii="Source Sans Pro" w:eastAsia="Times New Roman" w:hAnsi="Source Sans Pro" w:cs="Times New Roman"/>
          <w:color w:val="353535"/>
          <w:sz w:val="24"/>
          <w:szCs w:val="24"/>
          <w:lang w:eastAsia="en-GB"/>
        </w:rPr>
        <w:t>a large number of</w:t>
      </w:r>
      <w:proofErr w:type="gramEnd"/>
      <w:r w:rsidRPr="00BE259A">
        <w:rPr>
          <w:rFonts w:ascii="Source Sans Pro" w:eastAsia="Times New Roman" w:hAnsi="Source Sans Pro" w:cs="Times New Roman"/>
          <w:color w:val="353535"/>
          <w:sz w:val="24"/>
          <w:szCs w:val="24"/>
          <w:lang w:eastAsia="en-GB"/>
        </w:rPr>
        <w:t xml:space="preserve"> mostly short yoga activity videos. I personally have chosen the longer ‘5 Mindfulness Exercises for Kids’ and am using it for myself and my family!  </w:t>
      </w:r>
      <w:r w:rsidRPr="00BE259A">
        <w:rPr>
          <w:rFonts w:ascii="Source Sans Pro" w:eastAsia="Times New Roman" w:hAnsi="Source Sans Pro" w:cs="Times New Roman"/>
          <w:color w:val="353535"/>
          <w:sz w:val="24"/>
          <w:szCs w:val="24"/>
          <w:lang w:eastAsia="en-GB"/>
        </w:rPr>
        <w:br/>
      </w:r>
      <w:hyperlink r:id="rId10" w:history="1">
        <w:r w:rsidRPr="00BE259A">
          <w:rPr>
            <w:rFonts w:ascii="Source Sans Pro" w:eastAsia="Times New Roman" w:hAnsi="Source Sans Pro" w:cs="Times New Roman"/>
            <w:color w:val="00B0B9"/>
            <w:sz w:val="24"/>
            <w:szCs w:val="24"/>
            <w:u w:val="single"/>
            <w:bdr w:val="none" w:sz="0" w:space="0" w:color="auto" w:frame="1"/>
            <w:lang w:eastAsia="en-GB"/>
          </w:rPr>
          <w:t>Visit Cosmic Yoga Channel on YouTube</w:t>
        </w:r>
      </w:hyperlink>
      <w:r w:rsidRPr="00BE259A">
        <w:rPr>
          <w:rFonts w:ascii="Source Sans Pro" w:eastAsia="Times New Roman" w:hAnsi="Source Sans Pro" w:cs="Times New Roman"/>
          <w:color w:val="353535"/>
          <w:sz w:val="24"/>
          <w:szCs w:val="24"/>
          <w:lang w:eastAsia="en-GB"/>
        </w:rPr>
        <w:t>  </w:t>
      </w:r>
    </w:p>
    <w:p w14:paraId="573E29EA" w14:textId="1EFC2BDD" w:rsidR="00BE259A" w:rsidRDefault="00BE259A"/>
    <w:p w14:paraId="6C645478"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Outdoor Activities</w:t>
      </w:r>
    </w:p>
    <w:p w14:paraId="60096772"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Remember that self-isolation doesn’t mean that families need to stay inside. Families must stay quarantined if they are showing symptoms of coronavirus. Otherwise, at the time of writing they can still go outside and enjoy the fresh air with one walk a day with other members of the same household while still maintaining social distancing  </w:t>
      </w:r>
    </w:p>
    <w:p w14:paraId="4B2B91A7" w14:textId="63D25C59" w:rsidR="00BE259A" w:rsidRDefault="00BE259A"/>
    <w:p w14:paraId="24A9680B"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Wildlife Watch </w:t>
      </w:r>
    </w:p>
    <w:p w14:paraId="120934BB"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Here, you’ll find a long list of activity sheets that are free to download. The activities vary in difficulty and not all of them require you to have a garden. </w:t>
      </w:r>
      <w:r w:rsidRPr="00BE259A">
        <w:rPr>
          <w:rFonts w:ascii="Source Sans Pro" w:eastAsia="Times New Roman" w:hAnsi="Source Sans Pro" w:cs="Times New Roman"/>
          <w:color w:val="353535"/>
          <w:sz w:val="24"/>
          <w:szCs w:val="24"/>
          <w:lang w:eastAsia="en-GB"/>
        </w:rPr>
        <w:br/>
      </w:r>
      <w:hyperlink r:id="rId11" w:tgtFrame="_blank" w:history="1">
        <w:r w:rsidRPr="00BE259A">
          <w:rPr>
            <w:rFonts w:ascii="Source Sans Pro" w:eastAsia="Times New Roman" w:hAnsi="Source Sans Pro" w:cs="Times New Roman"/>
            <w:color w:val="00B0B9"/>
            <w:sz w:val="24"/>
            <w:szCs w:val="24"/>
            <w:u w:val="single"/>
            <w:bdr w:val="none" w:sz="0" w:space="0" w:color="auto" w:frame="1"/>
            <w:lang w:eastAsia="en-GB"/>
          </w:rPr>
          <w:t>Download the activity sheets</w:t>
        </w:r>
      </w:hyperlink>
      <w:r w:rsidRPr="00BE259A">
        <w:rPr>
          <w:rFonts w:ascii="Source Sans Pro" w:eastAsia="Times New Roman" w:hAnsi="Source Sans Pro" w:cs="Times New Roman"/>
          <w:color w:val="353535"/>
          <w:sz w:val="24"/>
          <w:szCs w:val="24"/>
          <w:lang w:eastAsia="en-GB"/>
        </w:rPr>
        <w:t> </w:t>
      </w:r>
    </w:p>
    <w:p w14:paraId="182DBDAB" w14:textId="0638AF65" w:rsidR="00BE259A" w:rsidRDefault="00BE259A"/>
    <w:p w14:paraId="55A18508" w14:textId="77777777" w:rsidR="00BE259A" w:rsidRPr="00BE259A" w:rsidRDefault="00BE259A" w:rsidP="00BE259A">
      <w:pPr>
        <w:spacing w:after="0" w:line="312" w:lineRule="atLeast"/>
        <w:textAlignment w:val="baseline"/>
        <w:outlineLvl w:val="3"/>
        <w:rPr>
          <w:rFonts w:ascii="Source Sans Pro" w:eastAsia="Times New Roman" w:hAnsi="Source Sans Pro" w:cs="Times New Roman"/>
          <w:b/>
          <w:bCs/>
          <w:sz w:val="27"/>
          <w:szCs w:val="27"/>
          <w:lang w:eastAsia="en-GB"/>
        </w:rPr>
      </w:pPr>
      <w:r w:rsidRPr="00BE259A">
        <w:rPr>
          <w:rFonts w:ascii="Source Sans Pro" w:eastAsia="Times New Roman" w:hAnsi="Source Sans Pro" w:cs="Times New Roman"/>
          <w:b/>
          <w:bCs/>
          <w:sz w:val="27"/>
          <w:szCs w:val="27"/>
          <w:lang w:eastAsia="en-GB"/>
        </w:rPr>
        <w:t>The Woodland Trust’s Tree ID </w:t>
      </w:r>
    </w:p>
    <w:p w14:paraId="3079629E" w14:textId="1D54A731" w:rsid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r w:rsidRPr="00BE259A">
        <w:rPr>
          <w:rFonts w:ascii="Source Sans Pro" w:eastAsia="Times New Roman" w:hAnsi="Source Sans Pro" w:cs="Times New Roman"/>
          <w:color w:val="353535"/>
          <w:sz w:val="24"/>
          <w:szCs w:val="24"/>
          <w:lang w:eastAsia="en-GB"/>
        </w:rPr>
        <w:t>The Woodland Trust have produced some printable ID guides to help children learn about trees. Use them to identify leaves, twigs, blossom and fruits throughout the year. </w:t>
      </w:r>
      <w:r w:rsidRPr="00BE259A">
        <w:rPr>
          <w:rFonts w:ascii="Source Sans Pro" w:eastAsia="Times New Roman" w:hAnsi="Source Sans Pro" w:cs="Times New Roman"/>
          <w:color w:val="353535"/>
          <w:sz w:val="24"/>
          <w:szCs w:val="24"/>
          <w:lang w:eastAsia="en-GB"/>
        </w:rPr>
        <w:br/>
      </w:r>
      <w:hyperlink r:id="rId12" w:tgtFrame="_blank" w:history="1">
        <w:r w:rsidRPr="00BE259A">
          <w:rPr>
            <w:rFonts w:ascii="Source Sans Pro" w:eastAsia="Times New Roman" w:hAnsi="Source Sans Pro" w:cs="Times New Roman"/>
            <w:color w:val="00B0B9"/>
            <w:sz w:val="24"/>
            <w:szCs w:val="24"/>
            <w:u w:val="single"/>
            <w:bdr w:val="none" w:sz="0" w:space="0" w:color="auto" w:frame="1"/>
            <w:lang w:eastAsia="en-GB"/>
          </w:rPr>
          <w:t>Learn more about trees throughout the seasons </w:t>
        </w:r>
      </w:hyperlink>
      <w:r w:rsidRPr="00BE259A">
        <w:rPr>
          <w:rFonts w:ascii="Source Sans Pro" w:eastAsia="Times New Roman" w:hAnsi="Source Sans Pro" w:cs="Times New Roman"/>
          <w:color w:val="353535"/>
          <w:sz w:val="24"/>
          <w:szCs w:val="24"/>
          <w:lang w:eastAsia="en-GB"/>
        </w:rPr>
        <w:t> </w:t>
      </w:r>
    </w:p>
    <w:p w14:paraId="539EB800" w14:textId="0B05B07E" w:rsid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p>
    <w:p w14:paraId="53D0F473" w14:textId="77777777" w:rsidR="00BE259A" w:rsidRPr="00BE259A" w:rsidRDefault="00BE259A" w:rsidP="00BE259A">
      <w:pPr>
        <w:shd w:val="clear" w:color="auto" w:fill="FFFFFF"/>
        <w:spacing w:after="0" w:line="288" w:lineRule="atLeast"/>
        <w:textAlignment w:val="baseline"/>
        <w:outlineLvl w:val="0"/>
        <w:rPr>
          <w:rFonts w:ascii="Source Sans Pro" w:eastAsia="Times New Roman" w:hAnsi="Source Sans Pro" w:cs="Times New Roman"/>
          <w:b/>
          <w:bCs/>
          <w:color w:val="500778"/>
          <w:kern w:val="36"/>
          <w:sz w:val="45"/>
          <w:szCs w:val="45"/>
          <w:lang w:eastAsia="en-GB"/>
        </w:rPr>
      </w:pPr>
      <w:r w:rsidRPr="00BE259A">
        <w:rPr>
          <w:rFonts w:ascii="Source Sans Pro" w:eastAsia="Times New Roman" w:hAnsi="Source Sans Pro" w:cs="Times New Roman"/>
          <w:b/>
          <w:bCs/>
          <w:color w:val="500778"/>
          <w:kern w:val="36"/>
          <w:sz w:val="45"/>
          <w:szCs w:val="45"/>
          <w:lang w:eastAsia="en-GB"/>
        </w:rPr>
        <w:t>Here are some simple, fun activities to help keep the little ones engaged and amused while at home:</w:t>
      </w:r>
    </w:p>
    <w:p w14:paraId="123EC037" w14:textId="77777777"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1.Scavenger hunt;</w:t>
      </w:r>
      <w:r w:rsidRPr="00BE259A">
        <w:rPr>
          <w:rFonts w:ascii="Source Sans Pro" w:eastAsia="Times New Roman" w:hAnsi="Source Sans Pro" w:cs="Times New Roman"/>
          <w:color w:val="3A3A3A"/>
          <w:sz w:val="24"/>
          <w:szCs w:val="24"/>
          <w:lang w:eastAsia="en-GB"/>
        </w:rPr>
        <w:br/>
        <w:t>Look for something that is:</w:t>
      </w:r>
      <w:r w:rsidRPr="00BE259A">
        <w:rPr>
          <w:rFonts w:ascii="Source Sans Pro" w:eastAsia="Times New Roman" w:hAnsi="Source Sans Pro" w:cs="Times New Roman"/>
          <w:color w:val="3A3A3A"/>
          <w:sz w:val="24"/>
          <w:szCs w:val="24"/>
          <w:lang w:eastAsia="en-GB"/>
        </w:rPr>
        <w:br/>
        <w:t>Hard, Soft, Rough, Smooth, Bendy, Knobbly</w:t>
      </w:r>
      <w:r w:rsidRPr="00BE259A">
        <w:rPr>
          <w:rFonts w:ascii="Source Sans Pro" w:eastAsia="Times New Roman" w:hAnsi="Source Sans Pro" w:cs="Times New Roman"/>
          <w:color w:val="3A3A3A"/>
          <w:sz w:val="24"/>
          <w:szCs w:val="24"/>
          <w:lang w:eastAsia="en-GB"/>
        </w:rPr>
        <w:br/>
        <w:t>Collect 3 things which fit these descriptions.</w:t>
      </w:r>
    </w:p>
    <w:p w14:paraId="07514F63" w14:textId="77777777" w:rsid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p>
    <w:p w14:paraId="0C60A8B1" w14:textId="75137A8C"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2.Bean Game;</w:t>
      </w:r>
      <w:r w:rsidRPr="00BE259A">
        <w:rPr>
          <w:rFonts w:ascii="Source Sans Pro" w:eastAsia="Times New Roman" w:hAnsi="Source Sans Pro" w:cs="Times New Roman"/>
          <w:color w:val="3A3A3A"/>
          <w:sz w:val="24"/>
          <w:szCs w:val="24"/>
          <w:lang w:eastAsia="en-GB"/>
        </w:rPr>
        <w:br/>
        <w:t>Each time you call out the name of a bean, you have to make the appropriate actions.</w:t>
      </w:r>
      <w:r w:rsidRPr="00BE259A">
        <w:rPr>
          <w:rFonts w:ascii="Source Sans Pro" w:eastAsia="Times New Roman" w:hAnsi="Source Sans Pro" w:cs="Times New Roman"/>
          <w:color w:val="3A3A3A"/>
          <w:sz w:val="24"/>
          <w:szCs w:val="24"/>
          <w:lang w:eastAsia="en-GB"/>
        </w:rPr>
        <w:br/>
        <w:t>Runner Bean- running on the spot</w:t>
      </w:r>
      <w:r w:rsidRPr="00BE259A">
        <w:rPr>
          <w:rFonts w:ascii="Source Sans Pro" w:eastAsia="Times New Roman" w:hAnsi="Source Sans Pro" w:cs="Times New Roman"/>
          <w:color w:val="3A3A3A"/>
          <w:sz w:val="24"/>
          <w:szCs w:val="24"/>
          <w:lang w:eastAsia="en-GB"/>
        </w:rPr>
        <w:br/>
        <w:t>String Bean-standing up straight with your arms stretched out above your head</w:t>
      </w:r>
      <w:r w:rsidRPr="00BE259A">
        <w:rPr>
          <w:rFonts w:ascii="Source Sans Pro" w:eastAsia="Times New Roman" w:hAnsi="Source Sans Pro" w:cs="Times New Roman"/>
          <w:color w:val="3A3A3A"/>
          <w:sz w:val="24"/>
          <w:szCs w:val="24"/>
          <w:lang w:eastAsia="en-GB"/>
        </w:rPr>
        <w:br/>
        <w:t>Broad Bean- star jump</w:t>
      </w:r>
      <w:r w:rsidRPr="00BE259A">
        <w:rPr>
          <w:rFonts w:ascii="Source Sans Pro" w:eastAsia="Times New Roman" w:hAnsi="Source Sans Pro" w:cs="Times New Roman"/>
          <w:color w:val="3A3A3A"/>
          <w:sz w:val="24"/>
          <w:szCs w:val="24"/>
          <w:lang w:eastAsia="en-GB"/>
        </w:rPr>
        <w:br/>
        <w:t>Baked Bean- curl up into a ball</w:t>
      </w:r>
      <w:r w:rsidRPr="00BE259A">
        <w:rPr>
          <w:rFonts w:ascii="Source Sans Pro" w:eastAsia="Times New Roman" w:hAnsi="Source Sans Pro" w:cs="Times New Roman"/>
          <w:color w:val="3A3A3A"/>
          <w:sz w:val="24"/>
          <w:szCs w:val="24"/>
          <w:lang w:eastAsia="en-GB"/>
        </w:rPr>
        <w:br/>
        <w:t>Jumping Bean- jumping on the spot</w:t>
      </w:r>
      <w:r w:rsidRPr="00BE259A">
        <w:rPr>
          <w:rFonts w:ascii="Source Sans Pro" w:eastAsia="Times New Roman" w:hAnsi="Source Sans Pro" w:cs="Times New Roman"/>
          <w:color w:val="3A3A3A"/>
          <w:sz w:val="24"/>
          <w:szCs w:val="24"/>
          <w:lang w:eastAsia="en-GB"/>
        </w:rPr>
        <w:br/>
      </w:r>
      <w:r w:rsidRPr="00BE259A">
        <w:rPr>
          <w:rFonts w:ascii="Source Sans Pro" w:eastAsia="Times New Roman" w:hAnsi="Source Sans Pro" w:cs="Times New Roman"/>
          <w:color w:val="3A3A3A"/>
          <w:sz w:val="24"/>
          <w:szCs w:val="24"/>
          <w:lang w:eastAsia="en-GB"/>
        </w:rPr>
        <w:lastRenderedPageBreak/>
        <w:t>Has Been- lie down on the floor There are lots more beans so you can make up your own actions for them!</w:t>
      </w:r>
    </w:p>
    <w:p w14:paraId="440B70CA" w14:textId="77777777" w:rsid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p>
    <w:p w14:paraId="7334564E" w14:textId="555F4CA0"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3. Skills with a sock ball; Make a ball with rolled up socks to practise-</w:t>
      </w:r>
      <w:r w:rsidRPr="00BE259A">
        <w:rPr>
          <w:rFonts w:ascii="Source Sans Pro" w:eastAsia="Times New Roman" w:hAnsi="Source Sans Pro" w:cs="Times New Roman"/>
          <w:color w:val="3A3A3A"/>
          <w:sz w:val="24"/>
          <w:szCs w:val="24"/>
          <w:lang w:eastAsia="en-GB"/>
        </w:rPr>
        <w:br/>
        <w:t>Catching- help your child to learn to catch with you and by themselves</w:t>
      </w:r>
      <w:r w:rsidRPr="00BE259A">
        <w:rPr>
          <w:rFonts w:ascii="Source Sans Pro" w:eastAsia="Times New Roman" w:hAnsi="Source Sans Pro" w:cs="Times New Roman"/>
          <w:color w:val="3A3A3A"/>
          <w:sz w:val="24"/>
          <w:szCs w:val="24"/>
          <w:lang w:eastAsia="en-GB"/>
        </w:rPr>
        <w:br/>
        <w:t>Throwing- use a cereal box to throw ball into</w:t>
      </w:r>
      <w:r w:rsidRPr="00BE259A">
        <w:rPr>
          <w:rFonts w:ascii="Source Sans Pro" w:eastAsia="Times New Roman" w:hAnsi="Source Sans Pro" w:cs="Times New Roman"/>
          <w:color w:val="3A3A3A"/>
          <w:sz w:val="24"/>
          <w:szCs w:val="24"/>
          <w:lang w:eastAsia="en-GB"/>
        </w:rPr>
        <w:br/>
        <w:t>Aiming – try knocking a cereal box down</w:t>
      </w:r>
    </w:p>
    <w:p w14:paraId="4DC85D9B" w14:textId="77777777" w:rsid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p>
    <w:p w14:paraId="39DFDD88" w14:textId="05F2C6FC"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4.Disco;</w:t>
      </w:r>
      <w:r w:rsidRPr="00BE259A">
        <w:rPr>
          <w:rFonts w:ascii="Source Sans Pro" w:eastAsia="Times New Roman" w:hAnsi="Source Sans Pro" w:cs="Times New Roman"/>
          <w:color w:val="3A3A3A"/>
          <w:sz w:val="24"/>
          <w:szCs w:val="24"/>
          <w:lang w:eastAsia="en-GB"/>
        </w:rPr>
        <w:br/>
        <w:t>Learn to follow instructions- stop, start, touch the floor, kick your leg, arms in the air etc.</w:t>
      </w:r>
      <w:r w:rsidRPr="00BE259A">
        <w:rPr>
          <w:rFonts w:ascii="Source Sans Pro" w:eastAsia="Times New Roman" w:hAnsi="Source Sans Pro" w:cs="Times New Roman"/>
          <w:color w:val="3A3A3A"/>
          <w:sz w:val="24"/>
          <w:szCs w:val="24"/>
          <w:lang w:eastAsia="en-GB"/>
        </w:rPr>
        <w:br/>
        <w:t>Good exercise in a small space.</w:t>
      </w:r>
    </w:p>
    <w:p w14:paraId="33005969" w14:textId="77777777" w:rsid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p>
    <w:p w14:paraId="5C427329" w14:textId="1ABBD5A8"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5. Animal Races:</w:t>
      </w:r>
      <w:r w:rsidRPr="00BE259A">
        <w:rPr>
          <w:rFonts w:ascii="Source Sans Pro" w:eastAsia="Times New Roman" w:hAnsi="Source Sans Pro" w:cs="Times New Roman"/>
          <w:color w:val="3A3A3A"/>
          <w:sz w:val="24"/>
          <w:szCs w:val="24"/>
          <w:lang w:eastAsia="en-GB"/>
        </w:rPr>
        <w:br/>
        <w:t>Waddle like a duck</w:t>
      </w:r>
      <w:r w:rsidRPr="00BE259A">
        <w:rPr>
          <w:rFonts w:ascii="Source Sans Pro" w:eastAsia="Times New Roman" w:hAnsi="Source Sans Pro" w:cs="Times New Roman"/>
          <w:color w:val="3A3A3A"/>
          <w:sz w:val="24"/>
          <w:szCs w:val="24"/>
          <w:lang w:eastAsia="en-GB"/>
        </w:rPr>
        <w:br/>
        <w:t>Slither like a snake</w:t>
      </w:r>
      <w:r w:rsidRPr="00BE259A">
        <w:rPr>
          <w:rFonts w:ascii="Source Sans Pro" w:eastAsia="Times New Roman" w:hAnsi="Source Sans Pro" w:cs="Times New Roman"/>
          <w:color w:val="3A3A3A"/>
          <w:sz w:val="24"/>
          <w:szCs w:val="24"/>
          <w:lang w:eastAsia="en-GB"/>
        </w:rPr>
        <w:br/>
        <w:t>Hop like a kangaroo</w:t>
      </w:r>
      <w:r w:rsidRPr="00BE259A">
        <w:rPr>
          <w:rFonts w:ascii="Source Sans Pro" w:eastAsia="Times New Roman" w:hAnsi="Source Sans Pro" w:cs="Times New Roman"/>
          <w:color w:val="3A3A3A"/>
          <w:sz w:val="24"/>
          <w:szCs w:val="24"/>
          <w:lang w:eastAsia="en-GB"/>
        </w:rPr>
        <w:br/>
        <w:t>Plod like an elephant</w:t>
      </w:r>
      <w:r w:rsidRPr="00BE259A">
        <w:rPr>
          <w:rFonts w:ascii="Source Sans Pro" w:eastAsia="Times New Roman" w:hAnsi="Source Sans Pro" w:cs="Times New Roman"/>
          <w:color w:val="3A3A3A"/>
          <w:sz w:val="24"/>
          <w:szCs w:val="24"/>
          <w:lang w:eastAsia="en-GB"/>
        </w:rPr>
        <w:br/>
        <w:t>Jump like a frog</w:t>
      </w:r>
    </w:p>
    <w:p w14:paraId="6520E910" w14:textId="77777777" w:rsid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p>
    <w:p w14:paraId="7C48D40B" w14:textId="2F72E0A5"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6. Follow the leader:</w:t>
      </w:r>
      <w:r w:rsidRPr="00BE259A">
        <w:rPr>
          <w:rFonts w:ascii="Source Sans Pro" w:eastAsia="Times New Roman" w:hAnsi="Source Sans Pro" w:cs="Times New Roman"/>
          <w:color w:val="3A3A3A"/>
          <w:sz w:val="24"/>
          <w:szCs w:val="24"/>
          <w:lang w:eastAsia="en-GB"/>
        </w:rPr>
        <w:br/>
        <w:t>Leader jumps – all jump</w:t>
      </w:r>
      <w:r w:rsidRPr="00BE259A">
        <w:rPr>
          <w:rFonts w:ascii="Source Sans Pro" w:eastAsia="Times New Roman" w:hAnsi="Source Sans Pro" w:cs="Times New Roman"/>
          <w:color w:val="3A3A3A"/>
          <w:sz w:val="24"/>
          <w:szCs w:val="24"/>
          <w:lang w:eastAsia="en-GB"/>
        </w:rPr>
        <w:br/>
        <w:t>Leader puts their hands on their head – all put their hands on their heads</w:t>
      </w:r>
      <w:r w:rsidRPr="00BE259A">
        <w:rPr>
          <w:rFonts w:ascii="Source Sans Pro" w:eastAsia="Times New Roman" w:hAnsi="Source Sans Pro" w:cs="Times New Roman"/>
          <w:color w:val="3A3A3A"/>
          <w:sz w:val="24"/>
          <w:szCs w:val="24"/>
          <w:lang w:eastAsia="en-GB"/>
        </w:rPr>
        <w:br/>
        <w:t>Shake their body etc</w:t>
      </w:r>
      <w:r w:rsidRPr="00BE259A">
        <w:rPr>
          <w:rFonts w:ascii="Source Sans Pro" w:eastAsia="Times New Roman" w:hAnsi="Source Sans Pro" w:cs="Times New Roman"/>
          <w:color w:val="3A3A3A"/>
          <w:sz w:val="24"/>
          <w:szCs w:val="24"/>
          <w:lang w:eastAsia="en-GB"/>
        </w:rPr>
        <w:br/>
        <w:t>Squats etc</w:t>
      </w:r>
    </w:p>
    <w:p w14:paraId="4191768A" w14:textId="77777777" w:rsid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p>
    <w:p w14:paraId="10FB9645" w14:textId="3A9A03D3"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7. Learn the parts of the body:</w:t>
      </w:r>
      <w:r w:rsidRPr="00BE259A">
        <w:rPr>
          <w:rFonts w:ascii="Source Sans Pro" w:eastAsia="Times New Roman" w:hAnsi="Source Sans Pro" w:cs="Times New Roman"/>
          <w:color w:val="3A3A3A"/>
          <w:sz w:val="24"/>
          <w:szCs w:val="24"/>
          <w:lang w:eastAsia="en-GB"/>
        </w:rPr>
        <w:br/>
        <w:t>Can you touch your toes with your nose?</w:t>
      </w:r>
      <w:r w:rsidRPr="00BE259A">
        <w:rPr>
          <w:rFonts w:ascii="Source Sans Pro" w:eastAsia="Times New Roman" w:hAnsi="Source Sans Pro" w:cs="Times New Roman"/>
          <w:color w:val="3A3A3A"/>
          <w:sz w:val="24"/>
          <w:szCs w:val="24"/>
          <w:lang w:eastAsia="en-GB"/>
        </w:rPr>
        <w:br/>
        <w:t>Can you touch your knee with your elbow?</w:t>
      </w:r>
      <w:r w:rsidRPr="00BE259A">
        <w:rPr>
          <w:rFonts w:ascii="Source Sans Pro" w:eastAsia="Times New Roman" w:hAnsi="Source Sans Pro" w:cs="Times New Roman"/>
          <w:color w:val="3A3A3A"/>
          <w:sz w:val="24"/>
          <w:szCs w:val="24"/>
          <w:lang w:eastAsia="en-GB"/>
        </w:rPr>
        <w:br/>
        <w:t>Can you touch your heel with your wrist?</w:t>
      </w:r>
      <w:r w:rsidRPr="00BE259A">
        <w:rPr>
          <w:rFonts w:ascii="Source Sans Pro" w:eastAsia="Times New Roman" w:hAnsi="Source Sans Pro" w:cs="Times New Roman"/>
          <w:color w:val="3A3A3A"/>
          <w:sz w:val="24"/>
          <w:szCs w:val="24"/>
          <w:lang w:eastAsia="en-GB"/>
        </w:rPr>
        <w:br/>
        <w:t xml:space="preserve">Can you touch your ankle with </w:t>
      </w:r>
      <w:proofErr w:type="spellStart"/>
      <w:r w:rsidRPr="00BE259A">
        <w:rPr>
          <w:rFonts w:ascii="Source Sans Pro" w:eastAsia="Times New Roman" w:hAnsi="Source Sans Pro" w:cs="Times New Roman"/>
          <w:color w:val="3A3A3A"/>
          <w:sz w:val="24"/>
          <w:szCs w:val="24"/>
          <w:lang w:eastAsia="en-GB"/>
        </w:rPr>
        <w:t>you</w:t>
      </w:r>
      <w:proofErr w:type="spellEnd"/>
      <w:r w:rsidRPr="00BE259A">
        <w:rPr>
          <w:rFonts w:ascii="Source Sans Pro" w:eastAsia="Times New Roman" w:hAnsi="Source Sans Pro" w:cs="Times New Roman"/>
          <w:color w:val="3A3A3A"/>
          <w:sz w:val="24"/>
          <w:szCs w:val="24"/>
          <w:lang w:eastAsia="en-GB"/>
        </w:rPr>
        <w:t xml:space="preserve"> forehead etc?</w:t>
      </w:r>
    </w:p>
    <w:p w14:paraId="5B787F36" w14:textId="77777777" w:rsid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p>
    <w:p w14:paraId="1EC09AAD" w14:textId="047D7184"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8. Build a den in your room with a couple of chairs and a sheet or towels:</w:t>
      </w:r>
      <w:r w:rsidRPr="00BE259A">
        <w:rPr>
          <w:rFonts w:ascii="Source Sans Pro" w:eastAsia="Times New Roman" w:hAnsi="Source Sans Pro" w:cs="Times New Roman"/>
          <w:color w:val="3A3A3A"/>
          <w:sz w:val="24"/>
          <w:szCs w:val="24"/>
          <w:lang w:eastAsia="en-GB"/>
        </w:rPr>
        <w:br/>
        <w:t>Have a picnic</w:t>
      </w:r>
      <w:r w:rsidRPr="00BE259A">
        <w:rPr>
          <w:rFonts w:ascii="Source Sans Pro" w:eastAsia="Times New Roman" w:hAnsi="Source Sans Pro" w:cs="Times New Roman"/>
          <w:color w:val="3A3A3A"/>
          <w:sz w:val="24"/>
          <w:szCs w:val="24"/>
          <w:lang w:eastAsia="en-GB"/>
        </w:rPr>
        <w:br/>
        <w:t>Read a book</w:t>
      </w:r>
      <w:r w:rsidRPr="00BE259A">
        <w:rPr>
          <w:rFonts w:ascii="Source Sans Pro" w:eastAsia="Times New Roman" w:hAnsi="Source Sans Pro" w:cs="Times New Roman"/>
          <w:color w:val="3A3A3A"/>
          <w:sz w:val="24"/>
          <w:szCs w:val="24"/>
          <w:lang w:eastAsia="en-GB"/>
        </w:rPr>
        <w:br/>
        <w:t>Sing a song to your teddy</w:t>
      </w:r>
      <w:r w:rsidRPr="00BE259A">
        <w:rPr>
          <w:rFonts w:ascii="Source Sans Pro" w:eastAsia="Times New Roman" w:hAnsi="Source Sans Pro" w:cs="Times New Roman"/>
          <w:color w:val="3A3A3A"/>
          <w:sz w:val="24"/>
          <w:szCs w:val="24"/>
          <w:lang w:eastAsia="en-GB"/>
        </w:rPr>
        <w:br/>
        <w:t>It’s good to have a space of your own whilst we are all confined together.</w:t>
      </w:r>
    </w:p>
    <w:p w14:paraId="5DFAAEDF" w14:textId="77777777" w:rsidR="00BE259A" w:rsidRPr="00BE259A" w:rsidRDefault="00BE259A" w:rsidP="00BE259A">
      <w:pPr>
        <w:shd w:val="clear" w:color="auto" w:fill="FFFFFF"/>
        <w:spacing w:after="0" w:line="240" w:lineRule="auto"/>
        <w:textAlignment w:val="baseline"/>
        <w:rPr>
          <w:rFonts w:ascii="Source Sans Pro" w:eastAsia="Times New Roman" w:hAnsi="Source Sans Pro" w:cs="Times New Roman"/>
          <w:color w:val="3A3A3A"/>
          <w:sz w:val="24"/>
          <w:szCs w:val="24"/>
          <w:lang w:eastAsia="en-GB"/>
        </w:rPr>
      </w:pPr>
      <w:r w:rsidRPr="00BE259A">
        <w:rPr>
          <w:rFonts w:ascii="Source Sans Pro" w:eastAsia="Times New Roman" w:hAnsi="Source Sans Pro" w:cs="Times New Roman"/>
          <w:color w:val="3A3A3A"/>
          <w:sz w:val="24"/>
          <w:szCs w:val="24"/>
          <w:lang w:eastAsia="en-GB"/>
        </w:rPr>
        <w:t>Hope you enjoy trying out some of the above with your little ones – Play, Relax, Enjoy!</w:t>
      </w:r>
    </w:p>
    <w:p w14:paraId="15EC7967" w14:textId="77777777" w:rsidR="00BE259A" w:rsidRPr="00BE259A" w:rsidRDefault="00BE259A" w:rsidP="00BE259A">
      <w:pPr>
        <w:spacing w:after="0" w:line="240" w:lineRule="auto"/>
        <w:textAlignment w:val="baseline"/>
        <w:rPr>
          <w:rFonts w:ascii="Source Sans Pro" w:eastAsia="Times New Roman" w:hAnsi="Source Sans Pro" w:cs="Times New Roman"/>
          <w:color w:val="353535"/>
          <w:sz w:val="24"/>
          <w:szCs w:val="24"/>
          <w:lang w:eastAsia="en-GB"/>
        </w:rPr>
      </w:pPr>
    </w:p>
    <w:p w14:paraId="47AD77C7" w14:textId="789FA432" w:rsidR="00BE259A" w:rsidRPr="00BE259A" w:rsidRDefault="00BE259A" w:rsidP="00BE259A">
      <w:pPr>
        <w:pStyle w:val="Heading1"/>
        <w:rPr>
          <w:b/>
          <w:bCs/>
          <w:sz w:val="52"/>
          <w:szCs w:val="52"/>
        </w:rPr>
      </w:pPr>
      <w:proofErr w:type="spellStart"/>
      <w:r w:rsidRPr="00BE259A">
        <w:rPr>
          <w:b/>
          <w:bCs/>
          <w:sz w:val="52"/>
          <w:szCs w:val="52"/>
        </w:rPr>
        <w:t>Gaynore’s</w:t>
      </w:r>
      <w:proofErr w:type="spellEnd"/>
      <w:r w:rsidRPr="00BE259A">
        <w:rPr>
          <w:b/>
          <w:bCs/>
          <w:sz w:val="52"/>
          <w:szCs w:val="52"/>
        </w:rPr>
        <w:t xml:space="preserve"> </w:t>
      </w:r>
      <w:r w:rsidR="00403C4B">
        <w:rPr>
          <w:b/>
          <w:bCs/>
          <w:sz w:val="52"/>
          <w:szCs w:val="52"/>
        </w:rPr>
        <w:t xml:space="preserve">(Home-Start Watford) </w:t>
      </w:r>
      <w:r w:rsidRPr="00BE259A">
        <w:rPr>
          <w:b/>
          <w:bCs/>
          <w:sz w:val="52"/>
          <w:szCs w:val="52"/>
        </w:rPr>
        <w:t>Playdoh Recipe</w:t>
      </w:r>
    </w:p>
    <w:p w14:paraId="52961879" w14:textId="77777777" w:rsidR="00BE259A" w:rsidRDefault="00BE259A">
      <w:r>
        <w:t>Play Dough Recipe</w:t>
      </w:r>
      <w:r>
        <w:br/>
      </w:r>
      <w:r>
        <w:t>1 cup of plain flour</w:t>
      </w:r>
      <w:r>
        <w:br/>
      </w:r>
      <w:r>
        <w:t>1 cup of warm water</w:t>
      </w:r>
      <w:r>
        <w:br/>
      </w:r>
      <w:r>
        <w:lastRenderedPageBreak/>
        <w:t>2 teaspoons of cream of tartar</w:t>
      </w:r>
      <w:r>
        <w:br/>
      </w:r>
      <w:r>
        <w:t>1 teaspoon of cooking oil</w:t>
      </w:r>
      <w:r>
        <w:br/>
      </w:r>
      <w:r>
        <w:t xml:space="preserve"> ½ cup of salt</w:t>
      </w:r>
      <w:r>
        <w:br/>
      </w:r>
      <w:r>
        <w:t>Food colouring</w:t>
      </w:r>
      <w:r>
        <w:br/>
      </w:r>
    </w:p>
    <w:p w14:paraId="205BD278" w14:textId="77777777" w:rsidR="00BE259A" w:rsidRDefault="00BE259A">
      <w:r>
        <w:t xml:space="preserve">Mix all the ingredients together, adding the food colouring last. Stir over a medium heat until smooth. Knead until blended smooth. Place in a plastic bag or airtight container when cold. </w:t>
      </w:r>
    </w:p>
    <w:p w14:paraId="67E004B4" w14:textId="77777777" w:rsidR="00BE259A" w:rsidRDefault="00BE259A"/>
    <w:p w14:paraId="1BF45B05" w14:textId="77777777" w:rsidR="00403C4B" w:rsidRDefault="00BE259A">
      <w:r>
        <w:t>Non cooking play dough</w:t>
      </w:r>
      <w:r>
        <w:br/>
      </w:r>
      <w:r>
        <w:t>1 cup of plain flour</w:t>
      </w:r>
      <w:r>
        <w:br/>
      </w:r>
      <w:r>
        <w:t>¼ cup of salt cup</w:t>
      </w:r>
      <w:r>
        <w:br/>
      </w:r>
      <w:r>
        <w:t>½ cup of water and food colouring</w:t>
      </w:r>
      <w:r w:rsidR="00403C4B">
        <w:br/>
      </w:r>
      <w:r>
        <w:t>1 dessert spoon of cooking oil</w:t>
      </w:r>
      <w:r w:rsidR="00403C4B">
        <w:br/>
      </w:r>
      <w:r>
        <w:t>1 dessert spoon of hand lotion</w:t>
      </w:r>
      <w:r w:rsidR="00403C4B">
        <w:br/>
      </w:r>
    </w:p>
    <w:p w14:paraId="42E7CA08" w14:textId="1F6AFEAA" w:rsidR="00BE259A" w:rsidRDefault="00BE259A">
      <w:r>
        <w:t xml:space="preserve"> Mix the flour and salt together. Add the hand lotion, oil and water. Mix well and knead until dough is smooth. This produces a </w:t>
      </w:r>
      <w:proofErr w:type="gramStart"/>
      <w:r>
        <w:t>pleasant smelling</w:t>
      </w:r>
      <w:proofErr w:type="gramEnd"/>
      <w:r>
        <w:t xml:space="preserve"> dough, however, a successful dough can be made without using the hand lotion.</w:t>
      </w:r>
    </w:p>
    <w:p w14:paraId="66B873D5" w14:textId="4D40956F" w:rsidR="00403C4B" w:rsidRDefault="00403C4B"/>
    <w:p w14:paraId="41B1A21C" w14:textId="0ED22FB4" w:rsidR="00403C4B" w:rsidRPr="00403C4B" w:rsidRDefault="00403C4B" w:rsidP="00403C4B">
      <w:pPr>
        <w:pStyle w:val="Heading1"/>
        <w:rPr>
          <w:b/>
          <w:bCs/>
          <w:sz w:val="44"/>
          <w:szCs w:val="44"/>
        </w:rPr>
      </w:pPr>
      <w:r w:rsidRPr="00403C4B">
        <w:rPr>
          <w:b/>
          <w:bCs/>
          <w:sz w:val="44"/>
          <w:szCs w:val="44"/>
        </w:rPr>
        <w:t>Talking to Children about Coronavirus</w:t>
      </w:r>
    </w:p>
    <w:p w14:paraId="1E23DD9E" w14:textId="77777777" w:rsidR="00403C4B" w:rsidRDefault="00403C4B" w:rsidP="00403C4B">
      <w:pPr>
        <w:pStyle w:val="NormalWeb"/>
        <w:shd w:val="clear" w:color="auto" w:fill="FFFFFF"/>
        <w:spacing w:before="0" w:beforeAutospacing="0" w:after="0" w:afterAutospacing="0"/>
        <w:textAlignment w:val="baseline"/>
        <w:rPr>
          <w:rFonts w:ascii="Source Sans Pro" w:hAnsi="Source Sans Pro"/>
          <w:color w:val="3A3A3A"/>
        </w:rPr>
      </w:pPr>
      <w:r>
        <w:rPr>
          <w:rFonts w:ascii="Source Sans Pro" w:hAnsi="Source Sans Pro"/>
          <w:color w:val="3A3A3A"/>
        </w:rPr>
        <w:t>News of the Coronavirus is everywhere. Many parents are wondering how to discuss with their children in a way that is reassuring and will not make children more worried.</w:t>
      </w:r>
    </w:p>
    <w:p w14:paraId="60F9ADD8" w14:textId="77777777" w:rsidR="00403C4B" w:rsidRDefault="00403C4B" w:rsidP="00403C4B">
      <w:pPr>
        <w:pStyle w:val="NormalWeb"/>
        <w:shd w:val="clear" w:color="auto" w:fill="FFFFFF"/>
        <w:spacing w:before="0" w:beforeAutospacing="0" w:after="0" w:afterAutospacing="0"/>
        <w:textAlignment w:val="baseline"/>
        <w:rPr>
          <w:rFonts w:ascii="Source Sans Pro" w:hAnsi="Source Sans Pro"/>
          <w:color w:val="3A3A3A"/>
        </w:rPr>
      </w:pPr>
      <w:hyperlink r:id="rId13" w:history="1">
        <w:r>
          <w:rPr>
            <w:rStyle w:val="Hyperlink"/>
            <w:rFonts w:ascii="Source Sans Pro" w:hAnsi="Source Sans Pro"/>
            <w:color w:val="00B0B9"/>
            <w:u w:val="none"/>
            <w:bdr w:val="none" w:sz="0" w:space="0" w:color="auto" w:frame="1"/>
          </w:rPr>
          <w:t>Click here to visit Young Minds website and read more about talking to your children about Coronavirus</w:t>
        </w:r>
      </w:hyperlink>
    </w:p>
    <w:p w14:paraId="658F2131" w14:textId="77777777" w:rsidR="00403C4B" w:rsidRDefault="00403C4B" w:rsidP="00403C4B">
      <w:pPr>
        <w:pStyle w:val="NormalWeb"/>
        <w:shd w:val="clear" w:color="auto" w:fill="FFFFFF"/>
        <w:spacing w:before="0" w:beforeAutospacing="0" w:after="0" w:afterAutospacing="0"/>
        <w:textAlignment w:val="baseline"/>
        <w:rPr>
          <w:rFonts w:ascii="Source Sans Pro" w:hAnsi="Source Sans Pro"/>
          <w:color w:val="3A3A3A"/>
        </w:rPr>
      </w:pPr>
      <w:r>
        <w:rPr>
          <w:rFonts w:ascii="Source Sans Pro" w:hAnsi="Source Sans Pro"/>
          <w:color w:val="3A3A3A"/>
        </w:rPr>
        <w:t>They also have a mental health advice line available for parents operating between 9:30am – 4pm, Monday to Friday Tel: 0808 802 5544.</w:t>
      </w:r>
    </w:p>
    <w:p w14:paraId="3EF939F4" w14:textId="77777777" w:rsidR="00403C4B" w:rsidRDefault="00403C4B" w:rsidP="00403C4B">
      <w:pPr>
        <w:pStyle w:val="NormalWeb"/>
        <w:shd w:val="clear" w:color="auto" w:fill="FFFFFF"/>
        <w:spacing w:before="0" w:beforeAutospacing="0" w:after="0" w:afterAutospacing="0"/>
        <w:textAlignment w:val="baseline"/>
        <w:rPr>
          <w:rFonts w:ascii="Source Sans Pro" w:hAnsi="Source Sans Pro"/>
          <w:color w:val="3A3A3A"/>
        </w:rPr>
      </w:pPr>
      <w:r>
        <w:rPr>
          <w:rFonts w:ascii="Source Sans Pro" w:hAnsi="Source Sans Pro"/>
          <w:color w:val="3A3A3A"/>
        </w:rPr>
        <w:t>Click the button below for a visual, interactive and child friendly explanation of Coronavirus.</w:t>
      </w:r>
    </w:p>
    <w:p w14:paraId="307CCAA8" w14:textId="45AB8CC7" w:rsidR="00403C4B" w:rsidRDefault="00403C4B">
      <w:hyperlink r:id="rId14" w:history="1">
        <w:r>
          <w:rPr>
            <w:rStyle w:val="Hyperlink"/>
          </w:rPr>
          <w:t>https://home-startwatford.org.uk/talking-to-children-about-the-coronavirus/</w:t>
        </w:r>
      </w:hyperlink>
    </w:p>
    <w:p w14:paraId="61449AF0" w14:textId="1FF8D191" w:rsidR="00403C4B" w:rsidRDefault="00403C4B"/>
    <w:p w14:paraId="278C5C21" w14:textId="4BF868D3" w:rsidR="00403C4B" w:rsidRPr="00403C4B" w:rsidRDefault="00403C4B">
      <w:pPr>
        <w:rPr>
          <w:i/>
          <w:iCs/>
          <w:color w:val="FF0000"/>
        </w:rPr>
      </w:pPr>
      <w:r w:rsidRPr="00403C4B">
        <w:rPr>
          <w:i/>
          <w:iCs/>
          <w:color w:val="FF0000"/>
        </w:rPr>
        <w:t xml:space="preserve">(to all editors, the document on the end of the link above can be downloaded from the HS Watford site and uploaded to your site. It is provided by a third party organisation </w:t>
      </w:r>
      <w:hyperlink r:id="rId15" w:history="1">
        <w:r w:rsidRPr="00403C4B">
          <w:rPr>
            <w:rStyle w:val="Hyperlink"/>
            <w:i/>
            <w:iCs/>
            <w:color w:val="FF0000"/>
          </w:rPr>
          <w:t>https://mindheart.co</w:t>
        </w:r>
      </w:hyperlink>
      <w:r w:rsidRPr="00403C4B">
        <w:rPr>
          <w:i/>
          <w:iCs/>
          <w:color w:val="FF0000"/>
        </w:rPr>
        <w:t xml:space="preserve"> under an international public license (</w:t>
      </w:r>
      <w:proofErr w:type="spellStart"/>
      <w:r w:rsidRPr="00403C4B">
        <w:rPr>
          <w:i/>
          <w:iCs/>
          <w:color w:val="FF0000"/>
        </w:rPr>
        <w:t>non commercial</w:t>
      </w:r>
      <w:proofErr w:type="spellEnd"/>
      <w:r w:rsidRPr="00403C4B">
        <w:rPr>
          <w:i/>
          <w:iCs/>
          <w:color w:val="FF0000"/>
        </w:rPr>
        <w:t xml:space="preserve"> share alike).</w:t>
      </w:r>
    </w:p>
    <w:sectPr w:rsidR="00403C4B" w:rsidRPr="00403C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9A"/>
    <w:rsid w:val="00403C4B"/>
    <w:rsid w:val="00BE2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3ED5"/>
  <w15:chartTrackingRefBased/>
  <w15:docId w15:val="{35ABEC46-AA01-45CB-A112-2CC6A03B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5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59A"/>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403C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03C4B"/>
    <w:rPr>
      <w:color w:val="0000FF"/>
      <w:u w:val="single"/>
    </w:rPr>
  </w:style>
  <w:style w:type="character" w:styleId="UnresolvedMention">
    <w:name w:val="Unresolved Mention"/>
    <w:basedOn w:val="DefaultParagraphFont"/>
    <w:uiPriority w:val="99"/>
    <w:semiHidden/>
    <w:unhideWhenUsed/>
    <w:rsid w:val="00403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0465">
      <w:bodyDiv w:val="1"/>
      <w:marLeft w:val="0"/>
      <w:marRight w:val="0"/>
      <w:marTop w:val="0"/>
      <w:marBottom w:val="0"/>
      <w:divBdr>
        <w:top w:val="none" w:sz="0" w:space="0" w:color="auto"/>
        <w:left w:val="none" w:sz="0" w:space="0" w:color="auto"/>
        <w:bottom w:val="none" w:sz="0" w:space="0" w:color="auto"/>
        <w:right w:val="none" w:sz="0" w:space="0" w:color="auto"/>
      </w:divBdr>
    </w:div>
    <w:div w:id="169679566">
      <w:bodyDiv w:val="1"/>
      <w:marLeft w:val="0"/>
      <w:marRight w:val="0"/>
      <w:marTop w:val="0"/>
      <w:marBottom w:val="0"/>
      <w:divBdr>
        <w:top w:val="none" w:sz="0" w:space="0" w:color="auto"/>
        <w:left w:val="none" w:sz="0" w:space="0" w:color="auto"/>
        <w:bottom w:val="none" w:sz="0" w:space="0" w:color="auto"/>
        <w:right w:val="none" w:sz="0" w:space="0" w:color="auto"/>
      </w:divBdr>
    </w:div>
    <w:div w:id="211574505">
      <w:bodyDiv w:val="1"/>
      <w:marLeft w:val="0"/>
      <w:marRight w:val="0"/>
      <w:marTop w:val="0"/>
      <w:marBottom w:val="0"/>
      <w:divBdr>
        <w:top w:val="none" w:sz="0" w:space="0" w:color="auto"/>
        <w:left w:val="none" w:sz="0" w:space="0" w:color="auto"/>
        <w:bottom w:val="none" w:sz="0" w:space="0" w:color="auto"/>
        <w:right w:val="none" w:sz="0" w:space="0" w:color="auto"/>
      </w:divBdr>
    </w:div>
    <w:div w:id="533004478">
      <w:bodyDiv w:val="1"/>
      <w:marLeft w:val="0"/>
      <w:marRight w:val="0"/>
      <w:marTop w:val="0"/>
      <w:marBottom w:val="0"/>
      <w:divBdr>
        <w:top w:val="none" w:sz="0" w:space="0" w:color="auto"/>
        <w:left w:val="none" w:sz="0" w:space="0" w:color="auto"/>
        <w:bottom w:val="none" w:sz="0" w:space="0" w:color="auto"/>
        <w:right w:val="none" w:sz="0" w:space="0" w:color="auto"/>
      </w:divBdr>
    </w:div>
    <w:div w:id="702949335">
      <w:bodyDiv w:val="1"/>
      <w:marLeft w:val="0"/>
      <w:marRight w:val="0"/>
      <w:marTop w:val="0"/>
      <w:marBottom w:val="0"/>
      <w:divBdr>
        <w:top w:val="none" w:sz="0" w:space="0" w:color="auto"/>
        <w:left w:val="none" w:sz="0" w:space="0" w:color="auto"/>
        <w:bottom w:val="none" w:sz="0" w:space="0" w:color="auto"/>
        <w:right w:val="none" w:sz="0" w:space="0" w:color="auto"/>
      </w:divBdr>
    </w:div>
    <w:div w:id="835875840">
      <w:bodyDiv w:val="1"/>
      <w:marLeft w:val="0"/>
      <w:marRight w:val="0"/>
      <w:marTop w:val="0"/>
      <w:marBottom w:val="0"/>
      <w:divBdr>
        <w:top w:val="none" w:sz="0" w:space="0" w:color="auto"/>
        <w:left w:val="none" w:sz="0" w:space="0" w:color="auto"/>
        <w:bottom w:val="none" w:sz="0" w:space="0" w:color="auto"/>
        <w:right w:val="none" w:sz="0" w:space="0" w:color="auto"/>
      </w:divBdr>
    </w:div>
    <w:div w:id="972907881">
      <w:bodyDiv w:val="1"/>
      <w:marLeft w:val="0"/>
      <w:marRight w:val="0"/>
      <w:marTop w:val="0"/>
      <w:marBottom w:val="0"/>
      <w:divBdr>
        <w:top w:val="none" w:sz="0" w:space="0" w:color="auto"/>
        <w:left w:val="none" w:sz="0" w:space="0" w:color="auto"/>
        <w:bottom w:val="none" w:sz="0" w:space="0" w:color="auto"/>
        <w:right w:val="none" w:sz="0" w:space="0" w:color="auto"/>
      </w:divBdr>
    </w:div>
    <w:div w:id="1635523031">
      <w:bodyDiv w:val="1"/>
      <w:marLeft w:val="0"/>
      <w:marRight w:val="0"/>
      <w:marTop w:val="0"/>
      <w:marBottom w:val="0"/>
      <w:divBdr>
        <w:top w:val="none" w:sz="0" w:space="0" w:color="auto"/>
        <w:left w:val="none" w:sz="0" w:space="0" w:color="auto"/>
        <w:bottom w:val="none" w:sz="0" w:space="0" w:color="auto"/>
        <w:right w:val="none" w:sz="0" w:space="0" w:color="auto"/>
      </w:divBdr>
    </w:div>
    <w:div w:id="1816869276">
      <w:bodyDiv w:val="1"/>
      <w:marLeft w:val="0"/>
      <w:marRight w:val="0"/>
      <w:marTop w:val="0"/>
      <w:marBottom w:val="0"/>
      <w:divBdr>
        <w:top w:val="none" w:sz="0" w:space="0" w:color="auto"/>
        <w:left w:val="none" w:sz="0" w:space="0" w:color="auto"/>
        <w:bottom w:val="none" w:sz="0" w:space="0" w:color="auto"/>
        <w:right w:val="none" w:sz="0" w:space="0" w:color="auto"/>
      </w:divBdr>
    </w:div>
    <w:div w:id="1840654847">
      <w:bodyDiv w:val="1"/>
      <w:marLeft w:val="0"/>
      <w:marRight w:val="0"/>
      <w:marTop w:val="0"/>
      <w:marBottom w:val="0"/>
      <w:divBdr>
        <w:top w:val="none" w:sz="0" w:space="0" w:color="auto"/>
        <w:left w:val="none" w:sz="0" w:space="0" w:color="auto"/>
        <w:bottom w:val="none" w:sz="0" w:space="0" w:color="auto"/>
        <w:right w:val="none" w:sz="0" w:space="0" w:color="auto"/>
      </w:divBdr>
    </w:div>
    <w:div w:id="1849634025">
      <w:bodyDiv w:val="1"/>
      <w:marLeft w:val="0"/>
      <w:marRight w:val="0"/>
      <w:marTop w:val="0"/>
      <w:marBottom w:val="0"/>
      <w:divBdr>
        <w:top w:val="none" w:sz="0" w:space="0" w:color="auto"/>
        <w:left w:val="none" w:sz="0" w:space="0" w:color="auto"/>
        <w:bottom w:val="none" w:sz="0" w:space="0" w:color="auto"/>
        <w:right w:val="none" w:sz="0" w:space="0" w:color="auto"/>
      </w:divBdr>
    </w:div>
    <w:div w:id="21267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atterpack.net/blogs/blog/list-of-online-resources-for-anyone-who-is-isolated-at-home" TargetMode="External"/><Relationship Id="rId13" Type="http://schemas.openxmlformats.org/officeDocument/2006/relationships/hyperlink" Target="https://youngminds.org.uk/blog/talking-to-your-child-about-coronavirus/" TargetMode="External"/><Relationship Id="rId3" Type="http://schemas.openxmlformats.org/officeDocument/2006/relationships/webSettings" Target="webSettings.xml"/><Relationship Id="rId7" Type="http://schemas.openxmlformats.org/officeDocument/2006/relationships/hyperlink" Target="https://www.bbc.co.uk/bitesize/primary" TargetMode="External"/><Relationship Id="rId12" Type="http://schemas.openxmlformats.org/officeDocument/2006/relationships/hyperlink" Target="https://www.woodlandtrust.org.uk/blog/2020/03/tree-id-kid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eimaginationtree.com/stay-at-home-survival-guide/%E2%80%AF" TargetMode="External"/><Relationship Id="rId11" Type="http://schemas.openxmlformats.org/officeDocument/2006/relationships/hyperlink" Target="https://www.wildlifewatch.org.uk/activity-sheets" TargetMode="External"/><Relationship Id="rId5" Type="http://schemas.openxmlformats.org/officeDocument/2006/relationships/hyperlink" Target="https://literacytrust.org.uk/family-zone/" TargetMode="External"/><Relationship Id="rId15" Type="http://schemas.openxmlformats.org/officeDocument/2006/relationships/hyperlink" Target="https://mindheart.co" TargetMode="External"/><Relationship Id="rId10" Type="http://schemas.openxmlformats.org/officeDocument/2006/relationships/hyperlink" Target="https://www.youtube.com/playlist?list=PL8snGkhBF7ngDp1oJtx5VcjwatxZn8xLK" TargetMode="External"/><Relationship Id="rId4" Type="http://schemas.openxmlformats.org/officeDocument/2006/relationships/hyperlink" Target="https://www.bbc.co.uk/tiny-happy-people/activities/zjh8hbk" TargetMode="External"/><Relationship Id="rId9" Type="http://schemas.openxmlformats.org/officeDocument/2006/relationships/hyperlink" Target="https://images.nasa.gov/" TargetMode="External"/><Relationship Id="rId14" Type="http://schemas.openxmlformats.org/officeDocument/2006/relationships/hyperlink" Target="https://home-startwatford.org.uk/talking-to-children-about-the-corona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Wingrove</dc:creator>
  <cp:keywords/>
  <dc:description/>
  <cp:lastModifiedBy>Mark Wingrove</cp:lastModifiedBy>
  <cp:revision>1</cp:revision>
  <dcterms:created xsi:type="dcterms:W3CDTF">2020-04-15T09:43:00Z</dcterms:created>
  <dcterms:modified xsi:type="dcterms:W3CDTF">2020-04-15T10:02:00Z</dcterms:modified>
</cp:coreProperties>
</file>